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760E" w14:textId="77777777" w:rsidR="00EA64B2" w:rsidRPr="00AF4E19" w:rsidRDefault="00EA64B2" w:rsidP="00EA64B2">
      <w:pPr>
        <w:pStyle w:val="NewFormHeading"/>
      </w:pPr>
      <w:r w:rsidRPr="00AF4E19">
        <w:t xml:space="preserve">Form </w:t>
      </w:r>
      <w:r>
        <w:t>6</w:t>
      </w:r>
    </w:p>
    <w:p w14:paraId="1776DCFE" w14:textId="77777777" w:rsidR="00EA64B2" w:rsidRPr="00AF4E19" w:rsidRDefault="00EA64B2" w:rsidP="00EA64B2">
      <w:pPr>
        <w:pStyle w:val="Normal-Schedule"/>
        <w:jc w:val="center"/>
      </w:pPr>
      <w:r>
        <w:t>Regulation 111(4)</w:t>
      </w:r>
    </w:p>
    <w:p w14:paraId="4608B0F3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  <w:rPr>
          <w:b/>
        </w:rPr>
      </w:pPr>
      <w:r w:rsidRPr="00AF4E19">
        <w:rPr>
          <w:b/>
        </w:rPr>
        <w:t xml:space="preserve">Building </w:t>
      </w:r>
      <w:r w:rsidRPr="00E86A97">
        <w:rPr>
          <w:b/>
        </w:rPr>
        <w:t>Act </w:t>
      </w:r>
      <w:r w:rsidRPr="00AF4E19">
        <w:rPr>
          <w:b/>
        </w:rPr>
        <w:t>1993</w:t>
      </w:r>
    </w:p>
    <w:p w14:paraId="5679285A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jc w:val="center"/>
      </w:pPr>
      <w:r>
        <w:t>Building Regulations 2018</w:t>
      </w:r>
    </w:p>
    <w:p w14:paraId="010DE8E1" w14:textId="77777777" w:rsidR="00EA64B2" w:rsidRDefault="00EA64B2" w:rsidP="00EA64B2">
      <w:pPr>
        <w:pStyle w:val="NewFormHeading"/>
      </w:pPr>
      <w:r>
        <w:t>Determination THAT PROTECTION WORK IS REQUIRED</w:t>
      </w:r>
    </w:p>
    <w:p w14:paraId="0DABAD99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AF4E19">
        <w:rPr>
          <w:b/>
        </w:rPr>
        <w:t>Issued to</w:t>
      </w:r>
    </w:p>
    <w:p w14:paraId="0E2F805B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Owner</w:t>
      </w:r>
      <w:r>
        <w:t xml:space="preserve"> (</w:t>
      </w:r>
      <w:r w:rsidRPr="00770993">
        <w:t xml:space="preserve">referred to throughout this determination as </w:t>
      </w:r>
      <w:r w:rsidRPr="00B474C6">
        <w:t>the</w:t>
      </w:r>
      <w:r w:rsidRPr="00770993">
        <w:rPr>
          <w:b/>
        </w:rPr>
        <w:t xml:space="preserve"> </w:t>
      </w:r>
      <w:r w:rsidRPr="00B474C6">
        <w:rPr>
          <w:b/>
          <w:i/>
        </w:rPr>
        <w:t>Owner</w:t>
      </w:r>
      <w:r>
        <w:t>)</w:t>
      </w:r>
    </w:p>
    <w:p w14:paraId="4F5BE3C2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Telephone</w:t>
      </w:r>
    </w:p>
    <w:p w14:paraId="133D709E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Email</w:t>
      </w:r>
    </w:p>
    <w:p w14:paraId="3716252E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Postal address</w:t>
      </w:r>
    </w:p>
    <w:p w14:paraId="679D2FFF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4536"/>
      </w:pPr>
      <w:r w:rsidRPr="00AF4E19">
        <w:t>Postcode</w:t>
      </w:r>
    </w:p>
    <w:p w14:paraId="1447451F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*Agent of owner</w:t>
      </w:r>
    </w:p>
    <w:p w14:paraId="0D3376EE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Telephone</w:t>
      </w:r>
    </w:p>
    <w:p w14:paraId="0A663293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Email</w:t>
      </w:r>
    </w:p>
    <w:p w14:paraId="0DAEE807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AF4E19">
        <w:t>Postal address</w:t>
      </w:r>
    </w:p>
    <w:p w14:paraId="0A0817FB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4536"/>
      </w:pPr>
      <w:r w:rsidRPr="00AF4E19">
        <w:t>Postcode</w:t>
      </w:r>
    </w:p>
    <w:p w14:paraId="738CBDF0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 xml:space="preserve">Property subject to building permit application </w:t>
      </w:r>
      <w:r w:rsidRPr="003E347D">
        <w:t>(</w:t>
      </w:r>
      <w:r w:rsidRPr="00770993">
        <w:t xml:space="preserve">referred to throughout this determination as </w:t>
      </w:r>
      <w:r w:rsidRPr="00B474C6">
        <w:t>the</w:t>
      </w:r>
      <w:r w:rsidRPr="00770993">
        <w:rPr>
          <w:b/>
        </w:rPr>
        <w:t xml:space="preserve"> </w:t>
      </w:r>
      <w:r w:rsidRPr="00B474C6">
        <w:rPr>
          <w:b/>
          <w:i/>
        </w:rPr>
        <w:t>Owner</w:t>
      </w:r>
      <w:r>
        <w:rPr>
          <w:b/>
          <w:i/>
        </w:rPr>
        <w:t>'</w:t>
      </w:r>
      <w:r w:rsidRPr="00B474C6">
        <w:rPr>
          <w:b/>
          <w:i/>
        </w:rPr>
        <w:t>s property</w:t>
      </w:r>
      <w:r w:rsidRPr="003E347D">
        <w:t>)</w:t>
      </w:r>
    </w:p>
    <w:p w14:paraId="795FA482" w14:textId="77777777" w:rsidR="00EA64B2" w:rsidRPr="00F9472D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 xml:space="preserve">Property details </w:t>
      </w:r>
      <w:r w:rsidRPr="00790C62">
        <w:t>[</w:t>
      </w:r>
      <w:r w:rsidRPr="0014526E">
        <w:rPr>
          <w:i/>
        </w:rPr>
        <w:t>include title details as and if applicable</w:t>
      </w:r>
      <w:r>
        <w:t>]</w:t>
      </w:r>
    </w:p>
    <w:p w14:paraId="65370709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Registered proprietor</w:t>
      </w:r>
    </w:p>
    <w:p w14:paraId="0B15CF32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5EBA6C5B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 w:rsidRPr="00AF4E19">
        <w:tab/>
        <w:t>Volume</w:t>
      </w:r>
      <w:r w:rsidRPr="00AF4E19">
        <w:tab/>
        <w:t>Folio</w:t>
      </w:r>
    </w:p>
    <w:p w14:paraId="30DBCBEE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7B2B4060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Municipal d</w:t>
      </w:r>
      <w:r w:rsidRPr="00AF4E19">
        <w:t>istrict</w:t>
      </w:r>
    </w:p>
    <w:p w14:paraId="455197B0" w14:textId="77777777" w:rsidR="00EA64B2" w:rsidRPr="00F9472D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>
        <w:rPr>
          <w:b/>
        </w:rPr>
        <w:t>Building permit application details</w:t>
      </w:r>
      <w:r w:rsidRPr="003E347D">
        <w:t xml:space="preserve"> (</w:t>
      </w:r>
      <w:r>
        <w:t>r</w:t>
      </w:r>
      <w:r w:rsidRPr="0085378F">
        <w:t xml:space="preserve">eferred to throughout this determination as </w:t>
      </w:r>
      <w:r w:rsidRPr="00F73B89">
        <w:t>the</w:t>
      </w:r>
      <w:r w:rsidRPr="0085378F">
        <w:rPr>
          <w:b/>
        </w:rPr>
        <w:t xml:space="preserve"> </w:t>
      </w:r>
      <w:r w:rsidRPr="00F73B89">
        <w:rPr>
          <w:b/>
          <w:i/>
        </w:rPr>
        <w:t>Owner's building permit application</w:t>
      </w:r>
      <w:r w:rsidRPr="003E347D">
        <w:t>)</w:t>
      </w:r>
    </w:p>
    <w:p w14:paraId="66351BAB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Applicant</w:t>
      </w:r>
    </w:p>
    <w:p w14:paraId="1E735C12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Date of application</w:t>
      </w:r>
    </w:p>
    <w:p w14:paraId="4A9FD610" w14:textId="77777777" w:rsidR="00EA64B2" w:rsidRPr="00AF4E19" w:rsidRDefault="00EA64B2" w:rsidP="00EA64B2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 w:after="120"/>
      </w:pPr>
      <w:r w:rsidRPr="00770993">
        <w:rPr>
          <w:b/>
        </w:rPr>
        <w:t>Nature of building work</w:t>
      </w: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3402"/>
        <w:gridCol w:w="3119"/>
      </w:tblGrid>
      <w:tr w:rsidR="00EA64B2" w:rsidRPr="00AF4E19" w14:paraId="40FB73C8" w14:textId="77777777" w:rsidTr="00737946">
        <w:trPr>
          <w:trHeight w:val="1459"/>
        </w:trPr>
        <w:tc>
          <w:tcPr>
            <w:tcW w:w="3402" w:type="dxa"/>
          </w:tcPr>
          <w:p w14:paraId="70E3EE24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 w:rsidRPr="00AF4E19">
              <w:t>Construction of a new building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7333BC1C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 w:rsidRPr="00AF4E19">
              <w:t>Demolition of a building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22C460B4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 w:rsidRPr="00AF4E19">
              <w:t>Extension to an existing building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62BEADD5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 w:rsidRPr="00AF4E19">
              <w:t>Re-erection of a building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481FB96B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>
              <w:t>Construction of swimming pool</w:t>
            </w:r>
            <w:r>
              <w:br/>
              <w:t>or spa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04190D13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 w:rsidRPr="00AF4E19">
              <w:t>Other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</w:tc>
        <w:tc>
          <w:tcPr>
            <w:tcW w:w="3119" w:type="dxa"/>
            <w:tcBorders>
              <w:top w:val="nil"/>
            </w:tcBorders>
          </w:tcPr>
          <w:p w14:paraId="50174527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 w:rsidRPr="00AF4E19">
              <w:t xml:space="preserve">Alterations to an existing </w:t>
            </w:r>
            <w:r w:rsidRPr="00AF4E19">
              <w:br/>
              <w:t>building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27C4CC4D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 w:rsidRPr="00AF4E19">
              <w:t>Removal of a building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43DE655D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 w:rsidRPr="00AF4E19">
              <w:t xml:space="preserve">Change of use of an existing </w:t>
            </w:r>
            <w:r w:rsidRPr="00AF4E19">
              <w:br/>
              <w:t>building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45E36DE3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>
              <w:t>Construction of swimming</w:t>
            </w:r>
            <w:r>
              <w:br/>
              <w:t>pool or spa barrier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</w:tc>
      </w:tr>
    </w:tbl>
    <w:p w14:paraId="0995A317" w14:textId="77777777" w:rsidR="00EA64B2" w:rsidRPr="00770993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b/>
        </w:rPr>
      </w:pPr>
      <w:r w:rsidRPr="00666E9E">
        <w:rPr>
          <w:b/>
        </w:rPr>
        <w:t>Details of</w:t>
      </w:r>
      <w:r>
        <w:rPr>
          <w:b/>
        </w:rPr>
        <w:t xml:space="preserve"> each</w:t>
      </w:r>
      <w:r w:rsidRPr="00666E9E">
        <w:rPr>
          <w:b/>
        </w:rPr>
        <w:t xml:space="preserve"> adjoining property</w:t>
      </w:r>
      <w:r>
        <w:rPr>
          <w:b/>
        </w:rPr>
        <w:t xml:space="preserve"> </w:t>
      </w:r>
      <w:r w:rsidRPr="00770993">
        <w:t xml:space="preserve">(referred to throughout this determination as </w:t>
      </w:r>
      <w:r>
        <w:t>an</w:t>
      </w:r>
      <w:r w:rsidRPr="00770993">
        <w:rPr>
          <w:b/>
        </w:rPr>
        <w:t xml:space="preserve"> </w:t>
      </w:r>
      <w:r w:rsidRPr="00E50F9B">
        <w:rPr>
          <w:b/>
          <w:i/>
        </w:rPr>
        <w:t>adjoining property</w:t>
      </w:r>
      <w:r w:rsidRPr="001459C8">
        <w:t>)</w:t>
      </w:r>
    </w:p>
    <w:p w14:paraId="4C9E5E41" w14:textId="77777777" w:rsidR="00EA64B2" w:rsidRPr="00666E9E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rPr>
          <w:b/>
        </w:rPr>
      </w:pPr>
      <w:r>
        <w:t>[</w:t>
      </w:r>
      <w:r w:rsidRPr="00B478B3">
        <w:rPr>
          <w:i/>
        </w:rPr>
        <w:t>l</w:t>
      </w:r>
      <w:r>
        <w:rPr>
          <w:i/>
        </w:rPr>
        <w:t xml:space="preserve">ist each adjoining property, </w:t>
      </w:r>
      <w:r w:rsidRPr="0014526E">
        <w:rPr>
          <w:i/>
        </w:rPr>
        <w:t>include title details as and if applicable</w:t>
      </w:r>
      <w:r>
        <w:t>]</w:t>
      </w:r>
    </w:p>
    <w:p w14:paraId="7292C697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Number</w:t>
      </w:r>
      <w:r w:rsidRPr="00AF4E19">
        <w:tab/>
        <w:t>Street/road</w:t>
      </w:r>
      <w:r w:rsidRPr="00AF4E19">
        <w:tab/>
        <w:t>City/suburb/town</w:t>
      </w:r>
      <w:r w:rsidRPr="00AF4E19">
        <w:tab/>
        <w:t>Postcode</w:t>
      </w:r>
    </w:p>
    <w:p w14:paraId="03D98D0A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Lot/s</w:t>
      </w:r>
      <w:r w:rsidRPr="00AF4E19">
        <w:tab/>
        <w:t>LP/PS</w:t>
      </w:r>
      <w:r w:rsidRPr="00AF4E19">
        <w:tab/>
        <w:t>Volume</w:t>
      </w:r>
      <w:r w:rsidRPr="00AF4E19">
        <w:tab/>
        <w:t>Folio</w:t>
      </w:r>
    </w:p>
    <w:p w14:paraId="4C04679D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3119"/>
          <w:tab w:val="left" w:pos="4820"/>
        </w:tabs>
      </w:pPr>
      <w:r w:rsidRPr="00AF4E19">
        <w:t>Crown allotment</w:t>
      </w:r>
      <w:r w:rsidRPr="00AF4E19">
        <w:tab/>
        <w:t>Section</w:t>
      </w:r>
      <w:r w:rsidRPr="00AF4E19">
        <w:tab/>
        <w:t>Parish</w:t>
      </w:r>
      <w:r w:rsidRPr="00AF4E19">
        <w:tab/>
        <w:t>County</w:t>
      </w:r>
    </w:p>
    <w:p w14:paraId="6007C79A" w14:textId="4299218B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r>
        <w:t>Municipal d</w:t>
      </w:r>
      <w:r w:rsidRPr="00AF4E19">
        <w:t>istrict</w:t>
      </w:r>
    </w:p>
    <w:p w14:paraId="07A8AD23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</w:pPr>
      <w:bookmarkStart w:id="0" w:name="_GoBack"/>
      <w:bookmarkEnd w:id="0"/>
    </w:p>
    <w:p w14:paraId="2581496C" w14:textId="77777777" w:rsidR="00EA64B2" w:rsidRPr="004E28EC" w:rsidRDefault="00EA64B2" w:rsidP="00EA64B2">
      <w:pPr>
        <w:pStyle w:val="NewFormHeading"/>
      </w:pPr>
      <w:r>
        <w:t>MATTERS CONSIDERED IN MAKING THIS DETERMINATION</w:t>
      </w:r>
    </w:p>
    <w:p w14:paraId="6BEA6BFB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spacing w:after="120"/>
      </w:pPr>
      <w:r>
        <w:t xml:space="preserve">In making this determination I have considered the following matters set out in regulation 112 of the Building Regulations 2018: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54"/>
        <w:gridCol w:w="2983"/>
      </w:tblGrid>
      <w:tr w:rsidR="00EA64B2" w:rsidRPr="00AF4E19" w14:paraId="52EDFD87" w14:textId="77777777" w:rsidTr="00737946">
        <w:trPr>
          <w:trHeight w:val="712"/>
        </w:trPr>
        <w:tc>
          <w:tcPr>
            <w:tcW w:w="2609" w:type="pct"/>
          </w:tcPr>
          <w:p w14:paraId="1B3D5B6C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>
              <w:t>Allotment plan provided to me under regulation 25</w:t>
            </w:r>
            <w:r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1BE8EC9E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>
              <w:t>Allotment plan provided to me under regulation 26</w:t>
            </w:r>
            <w:r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51CA2D95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>
              <w:t>Specifications describing materials and methods to be used in the proposed building work</w:t>
            </w:r>
            <w:r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54439235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>
              <w:t xml:space="preserve">Any certificate under section 238 of the </w:t>
            </w:r>
            <w:r w:rsidRPr="00B474C6">
              <w:rPr>
                <w:b/>
              </w:rPr>
              <w:t xml:space="preserve">Building </w:t>
            </w:r>
            <w:r w:rsidRPr="00E86A97">
              <w:rPr>
                <w:b/>
              </w:rPr>
              <w:t>Act </w:t>
            </w:r>
            <w:r w:rsidRPr="00B474C6">
              <w:rPr>
                <w:b/>
              </w:rPr>
              <w:t>1993</w:t>
            </w:r>
            <w:r>
              <w:t xml:space="preserve"> from the engineer who designed the building work who is a registered building practitioner in the category of engineer, class of engineer (civil) </w:t>
            </w:r>
            <w:r>
              <w:tab/>
            </w:r>
            <w:r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3F4CD65E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</w:pPr>
            <w:r>
              <w:t>The nature and likely extent of any damage or other adverse effect on the stability or otherwise of an</w:t>
            </w:r>
          </w:p>
          <w:p w14:paraId="01C8A932" w14:textId="77777777" w:rsidR="00EA64B2" w:rsidRPr="00B91D21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835"/>
              </w:tabs>
              <w:rPr>
                <w:i/>
              </w:rPr>
            </w:pPr>
            <w:r>
              <w:t>adjoining property that may be caused by the proposed building</w:t>
            </w:r>
            <w:r>
              <w:br/>
              <w:t>work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</w:tc>
        <w:tc>
          <w:tcPr>
            <w:tcW w:w="2391" w:type="pct"/>
            <w:tcBorders>
              <w:top w:val="nil"/>
              <w:bottom w:val="nil"/>
            </w:tcBorders>
          </w:tcPr>
          <w:p w14:paraId="0A0F9CDD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>
              <w:t>Demolition required as part of the proposed building work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14017885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>
              <w:t>Excavation required as part of the proposed building work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17795390" w14:textId="77777777" w:rsidR="00EA64B2" w:rsidRPr="00AF4E19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>
              <w:t>Any proposed building work in relation to party walls and retaining walls</w:t>
            </w:r>
            <w:r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248769F5" w14:textId="77777777" w:rsidR="00EA64B2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>
              <w:t xml:space="preserve">Any certificate under section 238 of the </w:t>
            </w:r>
            <w:r w:rsidRPr="00B474C6">
              <w:rPr>
                <w:b/>
              </w:rPr>
              <w:t xml:space="preserve">Building </w:t>
            </w:r>
            <w:r w:rsidRPr="00E86A97">
              <w:rPr>
                <w:b/>
              </w:rPr>
              <w:t>Act </w:t>
            </w:r>
            <w:r w:rsidRPr="00B474C6">
              <w:rPr>
                <w:b/>
              </w:rPr>
              <w:t>1993</w:t>
            </w:r>
            <w:r>
              <w:t xml:space="preserve"> from an independent engineer who is a registered building practitioner in the category of engineer, class of engineer (civil), certifying that the structural design of the building work complies with that Act and the Building Regulations 2018</w:t>
            </w:r>
            <w:r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  <w:p w14:paraId="79F8A565" w14:textId="77777777" w:rsidR="00EA64B2" w:rsidRPr="008B541A" w:rsidRDefault="00EA64B2" w:rsidP="00737946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2524"/>
              </w:tabs>
            </w:pPr>
            <w:r>
              <w:t>Other matters that I consider appropriate to determine the need for protection work</w:t>
            </w:r>
            <w:r w:rsidRPr="00AF4E19">
              <w:tab/>
            </w:r>
            <w:r w:rsidRPr="00AF4E19">
              <w:sym w:font="Wingdings" w:char="F06F"/>
            </w:r>
            <w:r w:rsidRPr="00C85F99">
              <w:rPr>
                <w:vertAlign w:val="superscript"/>
              </w:rPr>
              <w:t>†</w:t>
            </w:r>
          </w:p>
        </w:tc>
      </w:tr>
    </w:tbl>
    <w:p w14:paraId="0F240095" w14:textId="77777777" w:rsidR="00EA64B2" w:rsidRPr="00E45D7B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701"/>
          <w:tab w:val="left" w:pos="2977"/>
          <w:tab w:val="left" w:pos="4820"/>
        </w:tabs>
        <w:spacing w:before="240"/>
        <w:rPr>
          <w:b/>
        </w:rPr>
      </w:pPr>
      <w:r w:rsidRPr="00E45D7B">
        <w:rPr>
          <w:b/>
        </w:rPr>
        <w:t>DETERMINATION</w:t>
      </w:r>
    </w:p>
    <w:p w14:paraId="7337141D" w14:textId="77777777" w:rsidR="00EA64B2" w:rsidRDefault="00EA64B2" w:rsidP="00EA64B2">
      <w:pPr>
        <w:pStyle w:val="Normal-Schedule"/>
        <w:numPr>
          <w:ilvl w:val="0"/>
          <w:numId w:val="2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I am the relevant building surveyor appointed on [</w:t>
      </w:r>
      <w:r w:rsidRPr="00DE319B">
        <w:rPr>
          <w:i/>
        </w:rPr>
        <w:t>insert date</w:t>
      </w:r>
      <w:r>
        <w:t xml:space="preserve">] under Part 6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>
        <w:t xml:space="preserve"> by or on behalf of the Owner in relation to </w:t>
      </w:r>
      <w:r w:rsidRPr="004260DC">
        <w:t>the Owner</w:t>
      </w:r>
      <w:r>
        <w:t>'</w:t>
      </w:r>
      <w:r w:rsidRPr="004260DC">
        <w:t>s building permit application</w:t>
      </w:r>
      <w:r>
        <w:t>.</w:t>
      </w:r>
    </w:p>
    <w:p w14:paraId="230BA163" w14:textId="77777777" w:rsidR="00EA64B2" w:rsidRDefault="00EA64B2" w:rsidP="00EA64B2">
      <w:pPr>
        <w:pStyle w:val="Normal-Schedule"/>
        <w:numPr>
          <w:ilvl w:val="0"/>
          <w:numId w:val="2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>I am required by the Building Regulations 2018 to determine if protection work is required for any adjoining property as a result of building work proposed in the Owner's building permit application.</w:t>
      </w:r>
    </w:p>
    <w:p w14:paraId="103B0864" w14:textId="77777777" w:rsidR="00EA64B2" w:rsidRDefault="00EA64B2" w:rsidP="00EA64B2">
      <w:pPr>
        <w:pStyle w:val="Normal-Schedule"/>
        <w:numPr>
          <w:ilvl w:val="0"/>
          <w:numId w:val="2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 xml:space="preserve">I have determined that the Owner must carry out protection work in respect of each adjoining property identified in this determination in accordance with Part 7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>
        <w:t xml:space="preserve"> and </w:t>
      </w:r>
      <w:r w:rsidRPr="001878DD">
        <w:t xml:space="preserve">Part </w:t>
      </w:r>
      <w:r>
        <w:t>7 of the Building Regulations 2018.</w:t>
      </w:r>
    </w:p>
    <w:p w14:paraId="43BDAB5C" w14:textId="77777777" w:rsidR="00EA64B2" w:rsidRDefault="00EA64B2" w:rsidP="00EA64B2">
      <w:pPr>
        <w:pStyle w:val="Normal-Schedule"/>
        <w:numPr>
          <w:ilvl w:val="0"/>
          <w:numId w:val="2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>The proposed building work that gives rise to the need for protection work is [</w:t>
      </w:r>
      <w:r w:rsidRPr="00790C62">
        <w:rPr>
          <w:i/>
        </w:rPr>
        <w:t xml:space="preserve">insert </w:t>
      </w:r>
      <w:r>
        <w:rPr>
          <w:i/>
        </w:rPr>
        <w:t xml:space="preserve">description of all building work proposed in the Owner's building permit application which </w:t>
      </w:r>
      <w:r w:rsidRPr="00552D40">
        <w:rPr>
          <w:i/>
        </w:rPr>
        <w:t xml:space="preserve">poses a risk of significant damage to </w:t>
      </w:r>
      <w:r>
        <w:rPr>
          <w:i/>
        </w:rPr>
        <w:t>an</w:t>
      </w:r>
      <w:r w:rsidRPr="00552D40">
        <w:rPr>
          <w:i/>
        </w:rPr>
        <w:t xml:space="preserve"> adjoining property identified above</w:t>
      </w:r>
      <w:r>
        <w:t>].</w:t>
      </w:r>
    </w:p>
    <w:p w14:paraId="5E63C9C1" w14:textId="77777777" w:rsidR="00EA64B2" w:rsidRDefault="00EA64B2" w:rsidP="00EA64B2">
      <w:pPr>
        <w:pStyle w:val="Normal-Schedule"/>
        <w:numPr>
          <w:ilvl w:val="0"/>
          <w:numId w:val="2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</w:pPr>
      <w:r>
        <w:t xml:space="preserve">This determination triggers the protection work process set out in Part 7 of the </w:t>
      </w:r>
      <w:r w:rsidRPr="00C41D11">
        <w:rPr>
          <w:b/>
        </w:rPr>
        <w:t xml:space="preserve">Building </w:t>
      </w:r>
      <w:r w:rsidRPr="00E86A97">
        <w:rPr>
          <w:b/>
        </w:rPr>
        <w:t>Act </w:t>
      </w:r>
      <w:r w:rsidRPr="00C41D11">
        <w:rPr>
          <w:b/>
        </w:rPr>
        <w:t>1993</w:t>
      </w:r>
      <w:r>
        <w:t>, which is supported by Part 7 of the Building Regulations 2018.</w:t>
      </w:r>
    </w:p>
    <w:p w14:paraId="353FC915" w14:textId="77777777" w:rsidR="00EA64B2" w:rsidRDefault="00EA64B2" w:rsidP="00EA64B2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rPr>
          <w:b/>
        </w:rPr>
        <w:t>Made by relevant</w:t>
      </w:r>
      <w:r w:rsidRPr="00B30A4C">
        <w:rPr>
          <w:b/>
        </w:rPr>
        <w:t xml:space="preserve"> building surveyor</w:t>
      </w:r>
    </w:p>
    <w:p w14:paraId="6B11E78B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 w:rsidRPr="00AF4E19">
        <w:t>Name</w:t>
      </w:r>
      <w:r>
        <w:t>: [</w:t>
      </w:r>
      <w:r w:rsidRPr="00B96985">
        <w:rPr>
          <w:i/>
        </w:rPr>
        <w:t>insert</w:t>
      </w:r>
      <w:r>
        <w:t xml:space="preserve"> </w:t>
      </w:r>
      <w:r w:rsidRPr="00B8161C">
        <w:rPr>
          <w:i/>
        </w:rPr>
        <w:t>full name</w:t>
      </w:r>
      <w:r>
        <w:t>]</w:t>
      </w:r>
    </w:p>
    <w:p w14:paraId="28ECB330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Address:</w:t>
      </w:r>
    </w:p>
    <w:p w14:paraId="1BA2FD4D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536"/>
        </w:tabs>
      </w:pPr>
      <w:r>
        <w:t>Email:</w:t>
      </w:r>
    </w:p>
    <w:p w14:paraId="56DC23AD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Building practitioner r</w:t>
      </w:r>
      <w:r w:rsidRPr="00AF4E19">
        <w:t xml:space="preserve">egistration </w:t>
      </w:r>
      <w:r>
        <w:t>n</w:t>
      </w:r>
      <w:r w:rsidRPr="00AF4E19">
        <w:t>o</w:t>
      </w:r>
      <w:r>
        <w:t>.:</w:t>
      </w:r>
    </w:p>
    <w:p w14:paraId="5651803C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>
        <w:t>*Municipal district/*</w:t>
      </w:r>
      <w:r w:rsidRPr="00AF4E19">
        <w:t>council name</w:t>
      </w:r>
      <w:r>
        <w:t>:</w:t>
      </w:r>
    </w:p>
    <w:p w14:paraId="0FB15637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Related building p</w:t>
      </w:r>
      <w:r w:rsidRPr="00AF4E19">
        <w:t xml:space="preserve">ermit </w:t>
      </w:r>
      <w:r>
        <w:t>n</w:t>
      </w:r>
      <w:r w:rsidRPr="00AF4E19">
        <w:t>o.</w:t>
      </w:r>
      <w:r>
        <w:t xml:space="preserve"> (</w:t>
      </w:r>
      <w:r w:rsidRPr="00B96985">
        <w:t>if known</w:t>
      </w:r>
      <w:r>
        <w:t>):</w:t>
      </w:r>
    </w:p>
    <w:p w14:paraId="21453C59" w14:textId="77777777" w:rsidR="00EA64B2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3402"/>
        </w:tabs>
      </w:pPr>
      <w:r>
        <w:t>Date of issue of determination:</w:t>
      </w:r>
    </w:p>
    <w:p w14:paraId="7828D6EE" w14:textId="77777777" w:rsidR="00EA64B2" w:rsidRPr="00AF4E19" w:rsidRDefault="00EA64B2" w:rsidP="00EA64B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</w:tabs>
      </w:pPr>
      <w:r w:rsidRPr="00C51DED">
        <w:t>Signature</w:t>
      </w:r>
      <w:r>
        <w:t>:</w:t>
      </w:r>
    </w:p>
    <w:p w14:paraId="51CA55EE" w14:textId="77777777" w:rsidR="00EA64B2" w:rsidRPr="00B474C6" w:rsidRDefault="00EA64B2" w:rsidP="00EA64B2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240"/>
        <w:rPr>
          <w:i/>
          <w:iCs/>
        </w:rPr>
      </w:pPr>
      <w:r w:rsidRPr="00B474C6">
        <w:rPr>
          <w:i/>
          <w:iCs/>
        </w:rPr>
        <w:t>* Delete if inapplicable</w:t>
      </w:r>
    </w:p>
    <w:p w14:paraId="5A4F73D6" w14:textId="77777777" w:rsidR="00EA64B2" w:rsidRPr="00B474C6" w:rsidRDefault="00EA64B2" w:rsidP="00EA64B2">
      <w:pPr>
        <w:pStyle w:val="Normal-Schedule"/>
        <w:keepNext/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before="0"/>
        <w:rPr>
          <w:i/>
        </w:rPr>
      </w:pPr>
      <w:r w:rsidRPr="00B474C6">
        <w:rPr>
          <w:i/>
          <w:vertAlign w:val="superscript"/>
        </w:rPr>
        <w:t>†</w:t>
      </w:r>
      <w:r w:rsidRPr="00B474C6">
        <w:rPr>
          <w:b/>
          <w:i/>
        </w:rPr>
        <w:t xml:space="preserve"> </w:t>
      </w:r>
      <w:r w:rsidRPr="00B474C6">
        <w:rPr>
          <w:i/>
        </w:rPr>
        <w:t>Tick if applicable</w:t>
      </w:r>
    </w:p>
    <w:p w14:paraId="1A71A31F" w14:textId="77777777" w:rsidR="00F6583D" w:rsidRPr="00EA64B2" w:rsidRDefault="00EA64B2" w:rsidP="00EA64B2"/>
    <w:sectPr w:rsidR="00F6583D" w:rsidRPr="00EA64B2" w:rsidSect="00E057CD">
      <w:footerReference w:type="default" r:id="rId7"/>
      <w:pgSz w:w="11906" w:h="16838"/>
      <w:pgMar w:top="1440" w:right="2834" w:bottom="1440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0012" w14:textId="77777777" w:rsidR="009A0D94" w:rsidRDefault="009A0D94" w:rsidP="009A0D94">
      <w:pPr>
        <w:spacing w:before="0"/>
      </w:pPr>
      <w:r>
        <w:separator/>
      </w:r>
    </w:p>
  </w:endnote>
  <w:endnote w:type="continuationSeparator" w:id="0">
    <w:p w14:paraId="6A01555E" w14:textId="77777777" w:rsidR="009A0D94" w:rsidRDefault="009A0D94" w:rsidP="009A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99F3" w14:textId="63439824" w:rsidR="009A0D94" w:rsidRPr="009A0D94" w:rsidRDefault="009A0D94" w:rsidP="009A0D94">
    <w:pPr>
      <w:pStyle w:val="Footer"/>
      <w:jc w:val="right"/>
    </w:pPr>
    <w:r w:rsidRPr="009A0D94">
      <w:t xml:space="preserve">Page </w:t>
    </w:r>
    <w:r w:rsidRPr="009A0D94">
      <w:fldChar w:fldCharType="begin"/>
    </w:r>
    <w:r w:rsidRPr="009A0D94">
      <w:instrText xml:space="preserve"> PAGE  \* Arabic  \* MERGEFORMAT </w:instrText>
    </w:r>
    <w:r w:rsidRPr="009A0D94">
      <w:fldChar w:fldCharType="separate"/>
    </w:r>
    <w:r w:rsidR="00EA64B2">
      <w:rPr>
        <w:noProof/>
      </w:rPr>
      <w:t>3</w:t>
    </w:r>
    <w:r w:rsidRPr="009A0D94">
      <w:fldChar w:fldCharType="end"/>
    </w:r>
    <w:r w:rsidRPr="009A0D94">
      <w:t xml:space="preserve"> of </w:t>
    </w:r>
    <w:fldSimple w:instr=" NUMPAGES  \* Arabic  \* MERGEFORMAT ">
      <w:r w:rsidR="00EA64B2">
        <w:rPr>
          <w:noProof/>
        </w:rPr>
        <w:t>3</w:t>
      </w:r>
    </w:fldSimple>
  </w:p>
  <w:p w14:paraId="2D922AB4" w14:textId="77777777" w:rsidR="009A0D94" w:rsidRDefault="009A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ADAE" w14:textId="77777777" w:rsidR="009A0D94" w:rsidRDefault="009A0D94" w:rsidP="009A0D94">
      <w:pPr>
        <w:spacing w:before="0"/>
      </w:pPr>
      <w:r>
        <w:separator/>
      </w:r>
    </w:p>
  </w:footnote>
  <w:footnote w:type="continuationSeparator" w:id="0">
    <w:p w14:paraId="1FF9C429" w14:textId="77777777" w:rsidR="009A0D94" w:rsidRDefault="009A0D94" w:rsidP="009A0D9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A183F"/>
    <w:multiLevelType w:val="hybridMultilevel"/>
    <w:tmpl w:val="21425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661EA"/>
    <w:multiLevelType w:val="hybridMultilevel"/>
    <w:tmpl w:val="7FAC5928"/>
    <w:lvl w:ilvl="0" w:tplc="EF321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D"/>
    <w:rsid w:val="000B5EC0"/>
    <w:rsid w:val="00164A38"/>
    <w:rsid w:val="001C6B39"/>
    <w:rsid w:val="00272BA9"/>
    <w:rsid w:val="003213B1"/>
    <w:rsid w:val="00344679"/>
    <w:rsid w:val="003B7296"/>
    <w:rsid w:val="00645C01"/>
    <w:rsid w:val="0089551C"/>
    <w:rsid w:val="008F0A20"/>
    <w:rsid w:val="00954AE7"/>
    <w:rsid w:val="009655D5"/>
    <w:rsid w:val="009A0D94"/>
    <w:rsid w:val="00A86C68"/>
    <w:rsid w:val="00B57FE1"/>
    <w:rsid w:val="00BD1961"/>
    <w:rsid w:val="00C015FE"/>
    <w:rsid w:val="00D04825"/>
    <w:rsid w:val="00D24813"/>
    <w:rsid w:val="00DE557A"/>
    <w:rsid w:val="00E057CD"/>
    <w:rsid w:val="00E33D5D"/>
    <w:rsid w:val="00EA64B2"/>
    <w:rsid w:val="00F8765F"/>
    <w:rsid w:val="00FB77E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12E"/>
  <w15:chartTrackingRefBased/>
  <w15:docId w15:val="{B94BEAE8-A861-4618-A77C-82DBDED0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57A"/>
    <w:pPr>
      <w:suppressLineNumber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A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BA9"/>
    <w:pPr>
      <w:keepNext/>
      <w:keepLines/>
      <w:tabs>
        <w:tab w:val="left" w:pos="227"/>
        <w:tab w:val="left" w:pos="454"/>
        <w:tab w:val="left" w:pos="680"/>
      </w:tabs>
      <w:spacing w:before="40"/>
      <w:outlineLvl w:val="1"/>
    </w:pPr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BA9"/>
    <w:rPr>
      <w:rFonts w:asciiTheme="majorHAnsi" w:eastAsiaTheme="majorEastAsia" w:hAnsiTheme="majorHAnsi" w:cstheme="majorBidi"/>
      <w:color w:val="007096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b">
    <w:name w:val="Heading 3b"/>
    <w:basedOn w:val="Normal"/>
    <w:qFormat/>
    <w:rsid w:val="009655D5"/>
    <w:pPr>
      <w:keepNext/>
      <w:keepLines/>
      <w:tabs>
        <w:tab w:val="left" w:pos="-142"/>
        <w:tab w:val="left" w:pos="0"/>
      </w:tabs>
      <w:suppressAutoHyphens/>
      <w:spacing w:before="0" w:after="120"/>
      <w:outlineLvl w:val="0"/>
    </w:pPr>
    <w:rPr>
      <w:rFonts w:ascii="Calibri" w:hAnsi="Calibri"/>
      <w:b/>
      <w:bCs/>
      <w:color w:val="01426A"/>
      <w:sz w:val="28"/>
      <w:szCs w:val="28"/>
      <w:lang w:val="en-US"/>
    </w:rPr>
  </w:style>
  <w:style w:type="paragraph" w:customStyle="1" w:styleId="11ptPara">
    <w:name w:val="11pt Para"/>
    <w:basedOn w:val="Normal"/>
    <w:autoRedefine/>
    <w:qFormat/>
    <w:rsid w:val="009655D5"/>
    <w:pPr>
      <w:tabs>
        <w:tab w:val="left" w:pos="227"/>
        <w:tab w:val="left" w:pos="454"/>
        <w:tab w:val="left" w:pos="567"/>
      </w:tabs>
      <w:suppressAutoHyphens/>
      <w:spacing w:before="0" w:after="120"/>
    </w:pPr>
    <w:rPr>
      <w:rFonts w:ascii="Calibri" w:eastAsiaTheme="minorEastAsia" w:hAnsi="Calibri"/>
      <w:b/>
      <w:noProof/>
      <w:color w:val="01426A"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A0D94"/>
  </w:style>
  <w:style w:type="paragraph" w:styleId="Footer">
    <w:name w:val="footer"/>
    <w:basedOn w:val="Normal"/>
    <w:link w:val="FooterChar"/>
    <w:uiPriority w:val="99"/>
    <w:unhideWhenUsed/>
    <w:rsid w:val="009A0D9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A0D94"/>
  </w:style>
  <w:style w:type="paragraph" w:customStyle="1" w:styleId="Normal-Schedule">
    <w:name w:val="Normal - Schedule"/>
    <w:link w:val="Normal-ScheduleChar"/>
    <w:rsid w:val="00DE55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link w:val="NewFormHeadingChar"/>
    <w:autoRedefine/>
    <w:qFormat/>
    <w:rsid w:val="00DE557A"/>
    <w:pPr>
      <w:spacing w:after="120"/>
      <w:jc w:val="center"/>
    </w:pPr>
    <w:rPr>
      <w:rFonts w:ascii="Times New Roman" w:eastAsiaTheme="minorEastAsia" w:hAnsi="Times New Roman"/>
      <w:b/>
      <w:caps/>
    </w:rPr>
  </w:style>
  <w:style w:type="character" w:customStyle="1" w:styleId="Normal-ScheduleChar">
    <w:name w:val="Normal - Schedule Char"/>
    <w:basedOn w:val="DefaultParagraphFont"/>
    <w:link w:val="Normal-Schedule"/>
    <w:rsid w:val="00DE557A"/>
    <w:rPr>
      <w:rFonts w:ascii="Times New Roman" w:eastAsia="Times New Roman" w:hAnsi="Times New Roman" w:cs="Times New Roman"/>
      <w:sz w:val="20"/>
      <w:szCs w:val="20"/>
    </w:rPr>
  </w:style>
  <w:style w:type="character" w:customStyle="1" w:styleId="NewFormHeadingChar">
    <w:name w:val="New Form Heading Char"/>
    <w:basedOn w:val="DefaultParagraphFont"/>
    <w:link w:val="NewFormHeading"/>
    <w:rsid w:val="00DE557A"/>
    <w:rPr>
      <w:rFonts w:ascii="Times New Roman" w:eastAsiaTheme="minorEastAsia" w:hAnsi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6 – Determination that Protection Work is Required</dc:title>
  <dc:subject/>
  <dc:creator>Victorian Building Authority</dc:creator>
  <cp:keywords/>
  <dc:description/>
  <cp:lastModifiedBy>Meri Trajcevska</cp:lastModifiedBy>
  <cp:revision>2</cp:revision>
  <dcterms:created xsi:type="dcterms:W3CDTF">2018-06-05T00:21:00Z</dcterms:created>
  <dcterms:modified xsi:type="dcterms:W3CDTF">2018-06-05T00:21:00Z</dcterms:modified>
</cp:coreProperties>
</file>